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mithellemGitternetz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"/>
        <w:gridCol w:w="5746"/>
        <w:gridCol w:w="2927"/>
      </w:tblGrid>
      <w:tr w:rsidR="009D3C89" w14:paraId="68CDB753" w14:textId="77777777" w:rsidTr="00172205">
        <w:tc>
          <w:tcPr>
            <w:tcW w:w="6711" w:type="dxa"/>
            <w:gridSpan w:val="2"/>
            <w:shd w:val="clear" w:color="auto" w:fill="FFED01" w:themeFill="accent1"/>
            <w:tcMar>
              <w:top w:w="85" w:type="dxa"/>
              <w:left w:w="113" w:type="dxa"/>
              <w:bottom w:w="85" w:type="dxa"/>
              <w:right w:w="113" w:type="dxa"/>
            </w:tcMar>
          </w:tcPr>
          <w:p w14:paraId="7DCE48EA" w14:textId="349C8AA2" w:rsidR="00481A08" w:rsidRDefault="0032430C" w:rsidP="000D4EAA">
            <w:pPr>
              <w:pStyle w:val="4Lauftexta"/>
              <w:numPr>
                <w:ilvl w:val="0"/>
                <w:numId w:val="0"/>
              </w:numPr>
              <w:ind w:left="360"/>
            </w:pPr>
            <w:r>
              <w:rPr>
                <w:noProof/>
                <w:lang w:val="en-US"/>
              </w:rPr>
              <w:drawing>
                <wp:inline distT="0" distB="0" distL="0" distR="0" wp14:anchorId="747F27B7" wp14:editId="4D238088">
                  <wp:extent cx="963668" cy="550800"/>
                  <wp:effectExtent l="0" t="0" r="8255" b="190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_URwegs_balken (1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668" cy="5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shd w:val="clear" w:color="auto" w:fill="FFED01" w:themeFill="accent1"/>
            <w:tcMar>
              <w:top w:w="85" w:type="dxa"/>
              <w:left w:w="57" w:type="dxa"/>
              <w:bottom w:w="85" w:type="dxa"/>
              <w:right w:w="227" w:type="dxa"/>
            </w:tcMar>
          </w:tcPr>
          <w:p w14:paraId="6DD03D54" w14:textId="1C78D2AB" w:rsidR="00481A08" w:rsidRDefault="00481A08" w:rsidP="00481A08">
            <w:pPr>
              <w:jc w:val="right"/>
            </w:pPr>
          </w:p>
        </w:tc>
      </w:tr>
      <w:tr w:rsidR="009D3C89" w:rsidRPr="00D36E13" w14:paraId="41850D60" w14:textId="77777777" w:rsidTr="00A04879">
        <w:tc>
          <w:tcPr>
            <w:tcW w:w="965" w:type="dxa"/>
            <w:tcBorders>
              <w:bottom w:val="dotted" w:sz="8" w:space="0" w:color="808080" w:themeColor="background1" w:themeShade="80"/>
            </w:tcBorders>
            <w:shd w:val="clear" w:color="auto" w:fill="FFF799" w:themeFill="accent1" w:themeFillTint="66"/>
            <w:tcMar>
              <w:top w:w="85" w:type="dxa"/>
              <w:bottom w:w="85" w:type="dxa"/>
            </w:tcMar>
            <w:vAlign w:val="center"/>
          </w:tcPr>
          <w:p w14:paraId="36FED613" w14:textId="73D323B3" w:rsidR="006A19CC" w:rsidRPr="00D36E13" w:rsidRDefault="00B02451" w:rsidP="003D011C">
            <w:pPr>
              <w:spacing w:after="100" w:afterAutospacing="1"/>
              <w:jc w:val="center"/>
            </w:pPr>
            <w:r>
              <w:rPr>
                <w:noProof/>
              </w:rPr>
              <w:drawing>
                <wp:inline distT="0" distB="0" distL="0" distR="0" wp14:anchorId="5DC0E3DE" wp14:editId="516E4051">
                  <wp:extent cx="457200" cy="4572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3" w:type="dxa"/>
            <w:gridSpan w:val="2"/>
            <w:tcBorders>
              <w:bottom w:val="dotted" w:sz="8" w:space="0" w:color="808080" w:themeColor="background1" w:themeShade="80"/>
            </w:tcBorders>
            <w:shd w:val="clear" w:color="auto" w:fill="FFF799" w:themeFill="accent1" w:themeFillTint="66"/>
            <w:tcMar>
              <w:top w:w="85" w:type="dxa"/>
              <w:left w:w="0" w:type="dxa"/>
              <w:bottom w:w="85" w:type="dxa"/>
            </w:tcMar>
          </w:tcPr>
          <w:p w14:paraId="4E9E0902" w14:textId="5133721D" w:rsidR="006A19CC" w:rsidRDefault="00615EE1" w:rsidP="00A530AF">
            <w:pPr>
              <w:pStyle w:val="1Titel"/>
            </w:pPr>
            <w:bookmarkStart w:id="0" w:name="_Hlk16341493"/>
            <w:bookmarkEnd w:id="0"/>
            <w:r>
              <w:t>Warenverkehr</w:t>
            </w:r>
            <w:r w:rsidR="001C4CDF">
              <w:t xml:space="preserve">: </w:t>
            </w:r>
            <w:r w:rsidR="00100CD5">
              <w:t>Transitverkehr heute</w:t>
            </w:r>
          </w:p>
          <w:p w14:paraId="69677875" w14:textId="4A56CB87" w:rsidR="000F2480" w:rsidRPr="003452E1" w:rsidRDefault="00172205" w:rsidP="00A530AF">
            <w:pPr>
              <w:pStyle w:val="1Titel"/>
              <w:rPr>
                <w:rStyle w:val="Fett"/>
                <w:b/>
                <w:bCs w:val="0"/>
                <w:sz w:val="24"/>
                <w:szCs w:val="24"/>
              </w:rPr>
            </w:pPr>
            <w:r>
              <w:rPr>
                <w:rStyle w:val="Fett"/>
                <w:b/>
                <w:sz w:val="24"/>
                <w:szCs w:val="24"/>
              </w:rPr>
              <w:t>Arbeitsblatt</w:t>
            </w:r>
          </w:p>
        </w:tc>
      </w:tr>
    </w:tbl>
    <w:p w14:paraId="09C6AA50" w14:textId="25807F21" w:rsidR="00F43AC7" w:rsidRDefault="00F43AC7" w:rsidP="00F43AC7">
      <w:pPr>
        <w:spacing w:after="0"/>
      </w:pPr>
    </w:p>
    <w:p w14:paraId="5DEBE0C0" w14:textId="0DA642E3" w:rsidR="00F43AC7" w:rsidRPr="004F357B" w:rsidRDefault="00F43AC7" w:rsidP="00F43AC7">
      <w:pPr>
        <w:pStyle w:val="2Lauftextnormal"/>
        <w:numPr>
          <w:ilvl w:val="0"/>
          <w:numId w:val="20"/>
        </w:numPr>
        <w:tabs>
          <w:tab w:val="clear" w:pos="340"/>
        </w:tabs>
        <w:spacing w:after="0"/>
        <w:ind w:left="426"/>
        <w:rPr>
          <w:rStyle w:val="Fett"/>
          <w:bCs w:val="0"/>
        </w:rPr>
      </w:pPr>
      <w:r w:rsidRPr="009D3C89">
        <w:rPr>
          <w:rStyle w:val="Fett"/>
          <w:b w:val="0"/>
        </w:rPr>
        <w:t xml:space="preserve">Lokalisiere mit Hilfe des Atlas folgende wichtige Alpenübergänge und zeichne sie in Karte 1 oder 2 ein: Gotthard, Grosser St. Bernhard, Simplon, San Bernardino, </w:t>
      </w:r>
      <w:proofErr w:type="spellStart"/>
      <w:r w:rsidRPr="009D3C89">
        <w:rPr>
          <w:rStyle w:val="Fett"/>
          <w:b w:val="0"/>
        </w:rPr>
        <w:t>Fréjus</w:t>
      </w:r>
      <w:proofErr w:type="spellEnd"/>
      <w:r w:rsidRPr="009D3C89">
        <w:rPr>
          <w:rStyle w:val="Fett"/>
          <w:b w:val="0"/>
        </w:rPr>
        <w:t>, Mont Blanc, Brenner, Reschen</w:t>
      </w:r>
      <w:r>
        <w:rPr>
          <w:rStyle w:val="Fett"/>
          <w:b w:val="0"/>
        </w:rPr>
        <w:t>:</w:t>
      </w:r>
      <w:r>
        <w:rPr>
          <w:rStyle w:val="Fett"/>
          <w:b w:val="0"/>
        </w:rPr>
        <w:br/>
      </w:r>
      <w:r w:rsidRPr="009D3C89">
        <w:rPr>
          <w:rStyle w:val="Fett"/>
          <w:b w:val="0"/>
          <w:sz w:val="10"/>
          <w:szCs w:val="10"/>
        </w:rPr>
        <w:br/>
      </w:r>
      <w:r>
        <w:rPr>
          <w:noProof/>
          <w:lang w:eastAsia="de-CH"/>
        </w:rPr>
        <w:drawing>
          <wp:inline distT="0" distB="0" distL="0" distR="0" wp14:anchorId="3D1A0044" wp14:editId="2988F45D">
            <wp:extent cx="4682997" cy="4318293"/>
            <wp:effectExtent l="0" t="0" r="3810" b="6350"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0799" cy="433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ett"/>
          <w:b w:val="0"/>
        </w:rPr>
        <w:br/>
      </w:r>
      <w:r w:rsidRPr="009D3C89">
        <w:rPr>
          <w:rStyle w:val="Fett"/>
          <w:sz w:val="18"/>
          <w:szCs w:val="18"/>
        </w:rPr>
        <w:t xml:space="preserve"> Abbildung 1: Karte Mitteleuropa </w:t>
      </w:r>
      <w:r w:rsidRPr="00B02451">
        <w:rPr>
          <w:rStyle w:val="Fett"/>
          <w:b w:val="0"/>
          <w:sz w:val="18"/>
          <w:szCs w:val="18"/>
        </w:rPr>
        <w:t>(Quelle:</w:t>
      </w:r>
      <w:r w:rsidRPr="009D3C89">
        <w:rPr>
          <w:rStyle w:val="Fett"/>
          <w:sz w:val="18"/>
          <w:szCs w:val="18"/>
        </w:rPr>
        <w:t xml:space="preserve"> </w:t>
      </w:r>
      <w:hyperlink r:id="rId11" w:history="1">
        <w:r w:rsidRPr="00164820">
          <w:rPr>
            <w:rStyle w:val="Hyperlink"/>
            <w:sz w:val="18"/>
            <w:szCs w:val="18"/>
          </w:rPr>
          <w:t>www.google.ch/maps</w:t>
        </w:r>
      </w:hyperlink>
      <w:r w:rsidRPr="00B02451">
        <w:rPr>
          <w:rStyle w:val="Fett"/>
          <w:b w:val="0"/>
          <w:sz w:val="18"/>
          <w:szCs w:val="18"/>
        </w:rPr>
        <w:t>)</w:t>
      </w:r>
      <w:r>
        <w:rPr>
          <w:rStyle w:val="Fett"/>
          <w:sz w:val="18"/>
          <w:szCs w:val="18"/>
        </w:rPr>
        <w:br/>
      </w:r>
      <w:r>
        <w:rPr>
          <w:rStyle w:val="Fett"/>
          <w:bCs w:val="0"/>
          <w:sz w:val="18"/>
          <w:szCs w:val="18"/>
        </w:rPr>
        <w:br/>
      </w:r>
      <w:r w:rsidRPr="00FF5A2A">
        <w:rPr>
          <w:noProof/>
        </w:rPr>
        <w:drawing>
          <wp:inline distT="0" distB="0" distL="0" distR="0" wp14:anchorId="06136E74" wp14:editId="32810360">
            <wp:extent cx="4709425" cy="270667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0004" cy="27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ett"/>
          <w:bCs w:val="0"/>
          <w:sz w:val="18"/>
          <w:szCs w:val="18"/>
        </w:rPr>
        <w:br/>
        <w:t xml:space="preserve">Abbildung 2: Karte Schweiz und Nachbarländer </w:t>
      </w:r>
      <w:r w:rsidRPr="00B02451">
        <w:rPr>
          <w:rStyle w:val="Fett"/>
          <w:b w:val="0"/>
          <w:bCs w:val="0"/>
          <w:sz w:val="18"/>
          <w:szCs w:val="18"/>
        </w:rPr>
        <w:t>(Quelle:</w:t>
      </w:r>
      <w:r w:rsidRPr="00B02451">
        <w:rPr>
          <w:rStyle w:val="Fett"/>
          <w:bCs w:val="0"/>
          <w:sz w:val="18"/>
          <w:szCs w:val="18"/>
        </w:rPr>
        <w:t xml:space="preserve"> </w:t>
      </w:r>
      <w:hyperlink r:id="rId13" w:history="1">
        <w:r w:rsidR="00CA1EB9" w:rsidRPr="00B02451">
          <w:rPr>
            <w:rStyle w:val="Hyperlink"/>
            <w:sz w:val="18"/>
            <w:szCs w:val="18"/>
          </w:rPr>
          <w:t>www.google.ch/maps</w:t>
        </w:r>
      </w:hyperlink>
      <w:r w:rsidRPr="00B02451">
        <w:rPr>
          <w:rStyle w:val="Fett"/>
          <w:b w:val="0"/>
          <w:bCs w:val="0"/>
          <w:sz w:val="18"/>
          <w:szCs w:val="18"/>
        </w:rPr>
        <w:t>)</w:t>
      </w:r>
    </w:p>
    <w:p w14:paraId="4D99D414" w14:textId="2169DADC" w:rsidR="00F43AC7" w:rsidRDefault="00F43AC7" w:rsidP="00A31C1F">
      <w:pPr>
        <w:jc w:val="right"/>
      </w:pPr>
    </w:p>
    <w:p w14:paraId="4C14AD5A" w14:textId="6DDE3AFC" w:rsidR="00F43AC7" w:rsidRPr="00DE77E6" w:rsidRDefault="00F43AC7" w:rsidP="00B02451">
      <w:pPr>
        <w:pStyle w:val="2Lauftextnormal"/>
        <w:numPr>
          <w:ilvl w:val="0"/>
          <w:numId w:val="20"/>
        </w:numPr>
        <w:tabs>
          <w:tab w:val="clear" w:pos="340"/>
          <w:tab w:val="left" w:pos="426"/>
          <w:tab w:val="left" w:leader="dot" w:pos="9498"/>
        </w:tabs>
        <w:spacing w:after="120"/>
        <w:ind w:left="352" w:hanging="346"/>
        <w:rPr>
          <w:rStyle w:val="Fett"/>
          <w:b w:val="0"/>
          <w:bCs w:val="0"/>
        </w:rPr>
      </w:pPr>
      <w:r w:rsidRPr="00DE77E6">
        <w:rPr>
          <w:rStyle w:val="Fett"/>
          <w:b w:val="0"/>
        </w:rPr>
        <w:lastRenderedPageBreak/>
        <w:t>Beurteile</w:t>
      </w:r>
      <w:r w:rsidRPr="009D3C89">
        <w:rPr>
          <w:rStyle w:val="Fett"/>
          <w:b w:val="0"/>
          <w:bCs w:val="0"/>
        </w:rPr>
        <w:t xml:space="preserve"> die Lage des Gotthards innerhalb der Alpen im europäischen Kontext.</w:t>
      </w:r>
      <w:r w:rsidR="00B02451">
        <w:rPr>
          <w:rStyle w:val="Fett"/>
          <w:b w:val="0"/>
          <w:bCs w:val="0"/>
        </w:rPr>
        <w:br/>
      </w:r>
      <w:r w:rsidR="00B02451">
        <w:rPr>
          <w:rStyle w:val="Fett"/>
          <w:b w:val="0"/>
          <w:bCs w:val="0"/>
        </w:rPr>
        <w:br/>
      </w:r>
      <w:r w:rsidR="00B02451">
        <w:rPr>
          <w:rStyle w:val="Fett"/>
          <w:b w:val="0"/>
          <w:bCs w:val="0"/>
        </w:rPr>
        <w:tab/>
      </w:r>
      <w:r w:rsidR="00B02451">
        <w:rPr>
          <w:rStyle w:val="Fett"/>
          <w:b w:val="0"/>
          <w:bCs w:val="0"/>
        </w:rPr>
        <w:tab/>
      </w:r>
    </w:p>
    <w:p w14:paraId="1813C81E" w14:textId="2E5EADB1" w:rsidR="00C705CE" w:rsidRPr="00D60B90" w:rsidRDefault="00C705CE" w:rsidP="00C705CE">
      <w:pPr>
        <w:pStyle w:val="2Lauftextnormal"/>
        <w:numPr>
          <w:ilvl w:val="0"/>
          <w:numId w:val="20"/>
        </w:numPr>
        <w:tabs>
          <w:tab w:val="clear" w:pos="340"/>
          <w:tab w:val="left" w:pos="426"/>
          <w:tab w:val="left" w:leader="dot" w:pos="9498"/>
        </w:tabs>
        <w:spacing w:after="120"/>
        <w:ind w:left="352" w:hanging="346"/>
        <w:rPr>
          <w:rStyle w:val="Fett"/>
          <w:b w:val="0"/>
          <w:bCs w:val="0"/>
        </w:rPr>
      </w:pPr>
      <w:r w:rsidRPr="00D60B90">
        <w:rPr>
          <w:rStyle w:val="Fett"/>
          <w:b w:val="0"/>
          <w:bCs w:val="0"/>
        </w:rPr>
        <w:t xml:space="preserve">Die Grafik </w:t>
      </w:r>
      <w:r>
        <w:rPr>
          <w:rStyle w:val="Fett"/>
          <w:b w:val="0"/>
          <w:bCs w:val="0"/>
        </w:rPr>
        <w:t>1</w:t>
      </w:r>
      <w:r w:rsidRPr="00D60B90">
        <w:rPr>
          <w:rStyle w:val="Fett"/>
          <w:b w:val="0"/>
          <w:bCs w:val="0"/>
        </w:rPr>
        <w:t xml:space="preserve"> zeigt die Entwicklung der transalpinen Fahrten nach Schweizer Alpenübergänge auf. </w:t>
      </w:r>
      <w:r>
        <w:rPr>
          <w:rStyle w:val="Fett"/>
          <w:b w:val="0"/>
          <w:bCs w:val="0"/>
          <w:noProof/>
        </w:rPr>
        <w:drawing>
          <wp:inline distT="0" distB="0" distL="0" distR="0" wp14:anchorId="2FB21BCF" wp14:editId="6AA2F524">
            <wp:extent cx="4572000" cy="273600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0D31B" w14:textId="77777777" w:rsidR="00C705CE" w:rsidRPr="00C705CE" w:rsidRDefault="00C705CE" w:rsidP="00C705CE">
      <w:pPr>
        <w:pStyle w:val="2Lauftextnormal"/>
        <w:tabs>
          <w:tab w:val="clear" w:pos="340"/>
          <w:tab w:val="left" w:pos="754"/>
        </w:tabs>
        <w:spacing w:after="120"/>
        <w:ind w:left="709" w:right="2125"/>
        <w:rPr>
          <w:rStyle w:val="Fett"/>
          <w:b w:val="0"/>
          <w:bCs w:val="0"/>
          <w:sz w:val="20"/>
          <w:szCs w:val="20"/>
        </w:rPr>
      </w:pPr>
      <w:r w:rsidRPr="00C705CE">
        <w:rPr>
          <w:rStyle w:val="Fett"/>
          <w:bCs w:val="0"/>
          <w:sz w:val="20"/>
          <w:szCs w:val="20"/>
        </w:rPr>
        <w:t>Grafik 1:</w:t>
      </w:r>
      <w:r w:rsidRPr="00C705CE">
        <w:rPr>
          <w:rStyle w:val="Fett"/>
          <w:b w:val="0"/>
          <w:bCs w:val="0"/>
          <w:sz w:val="20"/>
          <w:szCs w:val="20"/>
        </w:rPr>
        <w:t xml:space="preserve"> Anzahl Fahrten im alpenquerenden Strassengüterverkehr (nur Schweiz), in 1000 Fahrzeugen (Grafik: Maya Thöny, Quelle: BFS 2019)</w:t>
      </w:r>
    </w:p>
    <w:p w14:paraId="36DF9318" w14:textId="77777777" w:rsidR="00C705CE" w:rsidRPr="00DE77E6" w:rsidRDefault="00C705CE" w:rsidP="00C705CE">
      <w:pPr>
        <w:pStyle w:val="2Lauftextnormal"/>
        <w:tabs>
          <w:tab w:val="clear" w:pos="340"/>
          <w:tab w:val="left" w:pos="754"/>
        </w:tabs>
        <w:spacing w:after="0"/>
        <w:rPr>
          <w:rStyle w:val="Fett"/>
          <w:b w:val="0"/>
          <w:bCs w:val="0"/>
        </w:rPr>
      </w:pPr>
      <w:r w:rsidRPr="00DE77E6">
        <w:rPr>
          <w:rStyle w:val="Fett"/>
          <w:b w:val="0"/>
          <w:bCs w:val="0"/>
        </w:rPr>
        <w:tab/>
      </w:r>
      <w:r w:rsidRPr="00DE77E6">
        <w:rPr>
          <w:rStyle w:val="Fett"/>
          <w:b w:val="0"/>
          <w:bCs w:val="0"/>
        </w:rPr>
        <w:tab/>
      </w:r>
      <w:r w:rsidRPr="00DE77E6">
        <w:rPr>
          <w:rStyle w:val="Fett"/>
          <w:b w:val="0"/>
          <w:bCs w:val="0"/>
        </w:rPr>
        <w:tab/>
      </w:r>
      <w:r w:rsidRPr="00DE77E6">
        <w:rPr>
          <w:rStyle w:val="Fett"/>
          <w:b w:val="0"/>
          <w:bCs w:val="0"/>
        </w:rPr>
        <w:tab/>
      </w:r>
      <w:r w:rsidRPr="00DE77E6">
        <w:rPr>
          <w:rStyle w:val="Fett"/>
          <w:b w:val="0"/>
          <w:bCs w:val="0"/>
        </w:rPr>
        <w:tab/>
      </w:r>
    </w:p>
    <w:p w14:paraId="3DA01D65" w14:textId="2792DF5A" w:rsidR="00C705CE" w:rsidRDefault="00C705CE" w:rsidP="00C705CE">
      <w:pPr>
        <w:pStyle w:val="2Lauftextnormal"/>
        <w:tabs>
          <w:tab w:val="clear" w:pos="340"/>
          <w:tab w:val="left" w:pos="754"/>
        </w:tabs>
        <w:spacing w:after="0"/>
        <w:ind w:left="426"/>
        <w:rPr>
          <w:rStyle w:val="Fett"/>
          <w:b w:val="0"/>
          <w:bCs w:val="0"/>
        </w:rPr>
      </w:pPr>
      <w:r w:rsidRPr="00DE77E6">
        <w:rPr>
          <w:rStyle w:val="Fett"/>
          <w:b w:val="0"/>
          <w:bCs w:val="0"/>
        </w:rPr>
        <w:t>In welcher Region gibt es am meisten Transportfahrten? Wie beurteilst du die Stellung des Gotthards innerhalb des schweizerischen Strassengüterverkehrs?</w:t>
      </w:r>
    </w:p>
    <w:p w14:paraId="488F3FAF" w14:textId="77777777" w:rsidR="00C705CE" w:rsidRDefault="00C705CE" w:rsidP="00C705CE">
      <w:pPr>
        <w:pStyle w:val="2Lauftextnormal"/>
        <w:tabs>
          <w:tab w:val="clear" w:pos="340"/>
          <w:tab w:val="left" w:pos="754"/>
        </w:tabs>
        <w:spacing w:after="0"/>
        <w:ind w:left="426"/>
        <w:rPr>
          <w:rStyle w:val="Fett"/>
          <w:b w:val="0"/>
          <w:bCs w:val="0"/>
        </w:rPr>
      </w:pPr>
    </w:p>
    <w:p w14:paraId="18528F88" w14:textId="77777777" w:rsidR="00C705CE" w:rsidRDefault="00C705CE" w:rsidP="00C705CE">
      <w:pPr>
        <w:tabs>
          <w:tab w:val="clear" w:pos="340"/>
        </w:tabs>
        <w:ind w:left="426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……………………………………………………………………………………………………………………............................................</w:t>
      </w:r>
    </w:p>
    <w:p w14:paraId="32591A51" w14:textId="77777777" w:rsidR="00C705CE" w:rsidRDefault="00C705CE" w:rsidP="00C705CE">
      <w:pPr>
        <w:tabs>
          <w:tab w:val="clear" w:pos="340"/>
        </w:tabs>
        <w:ind w:left="426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……………………………………………………………………………………………………………………............................................</w:t>
      </w:r>
    </w:p>
    <w:p w14:paraId="1F535AF6" w14:textId="77777777" w:rsidR="00C705CE" w:rsidRDefault="00C705CE" w:rsidP="00C705CE">
      <w:pPr>
        <w:tabs>
          <w:tab w:val="clear" w:pos="340"/>
        </w:tabs>
        <w:ind w:left="426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……………………………………………………………………………………………………………………............................................</w:t>
      </w:r>
    </w:p>
    <w:p w14:paraId="5BD5586C" w14:textId="77777777" w:rsidR="00C705CE" w:rsidRPr="007941A1" w:rsidRDefault="00C705CE" w:rsidP="00C705CE">
      <w:pPr>
        <w:tabs>
          <w:tab w:val="clear" w:pos="340"/>
        </w:tabs>
        <w:ind w:left="426"/>
      </w:pPr>
      <w:r>
        <w:rPr>
          <w:rStyle w:val="Fett"/>
          <w:b w:val="0"/>
          <w:bCs w:val="0"/>
        </w:rPr>
        <w:t>……………………………………………………………………………………………………………………............................................</w:t>
      </w:r>
    </w:p>
    <w:p w14:paraId="1468ECD6" w14:textId="77777777" w:rsidR="00C705CE" w:rsidRDefault="00C705CE" w:rsidP="00C705CE">
      <w:pPr>
        <w:pStyle w:val="2Lauftextnormal"/>
        <w:tabs>
          <w:tab w:val="clear" w:pos="340"/>
          <w:tab w:val="left" w:pos="754"/>
        </w:tabs>
        <w:spacing w:after="0"/>
        <w:rPr>
          <w:rStyle w:val="Fett"/>
          <w:b w:val="0"/>
          <w:bCs w:val="0"/>
        </w:rPr>
      </w:pPr>
    </w:p>
    <w:p w14:paraId="71C1518A" w14:textId="6220559C" w:rsidR="00F43AC7" w:rsidRDefault="00C705CE" w:rsidP="00C705CE">
      <w:pPr>
        <w:pStyle w:val="2Lauftextnormal"/>
        <w:numPr>
          <w:ilvl w:val="0"/>
          <w:numId w:val="20"/>
        </w:numPr>
        <w:tabs>
          <w:tab w:val="clear" w:pos="340"/>
          <w:tab w:val="left" w:pos="426"/>
          <w:tab w:val="left" w:leader="dot" w:pos="9498"/>
        </w:tabs>
        <w:spacing w:after="120"/>
        <w:ind w:left="352" w:hanging="346"/>
        <w:rPr>
          <w:rStyle w:val="Fett"/>
          <w:b w:val="0"/>
          <w:bCs w:val="0"/>
        </w:rPr>
      </w:pPr>
      <w:r w:rsidRPr="00563450">
        <w:rPr>
          <w:rStyle w:val="Fett"/>
          <w:b w:val="0"/>
          <w:bCs w:val="0"/>
        </w:rPr>
        <w:t xml:space="preserve">Betrachte die Grafik </w:t>
      </w:r>
      <w:r>
        <w:rPr>
          <w:rStyle w:val="Fett"/>
          <w:b w:val="0"/>
          <w:bCs w:val="0"/>
        </w:rPr>
        <w:t>2 auf der nächsten Seite</w:t>
      </w:r>
      <w:r w:rsidRPr="00563450">
        <w:rPr>
          <w:rStyle w:val="Fett"/>
          <w:b w:val="0"/>
          <w:bCs w:val="0"/>
        </w:rPr>
        <w:t xml:space="preserve">, welche zeigt, wie viele Güter zwischen 1980 und 2017 mit der Eisenbahn oder auf der Strasse durch </w:t>
      </w:r>
      <w:r>
        <w:rPr>
          <w:rStyle w:val="Fett"/>
          <w:b w:val="0"/>
          <w:bCs w:val="0"/>
        </w:rPr>
        <w:t>die Schweiz, Österreich und Frankreich</w:t>
      </w:r>
      <w:r w:rsidRPr="00563450">
        <w:rPr>
          <w:rStyle w:val="Fett"/>
          <w:b w:val="0"/>
          <w:bCs w:val="0"/>
        </w:rPr>
        <w:t xml:space="preserve"> transportiert wurden. Analysiere die Statistik, indem du folgende Fragen beantwortest:</w:t>
      </w:r>
    </w:p>
    <w:p w14:paraId="20620DB3" w14:textId="77777777" w:rsidR="00F43AC7" w:rsidRPr="00DE77E6" w:rsidRDefault="00F43AC7" w:rsidP="00F43AC7">
      <w:pPr>
        <w:pStyle w:val="2Lauftextnormal"/>
        <w:numPr>
          <w:ilvl w:val="0"/>
          <w:numId w:val="18"/>
        </w:numPr>
        <w:tabs>
          <w:tab w:val="clear" w:pos="340"/>
          <w:tab w:val="left" w:pos="754"/>
        </w:tabs>
        <w:spacing w:before="120" w:after="0"/>
        <w:ind w:left="714" w:hanging="357"/>
        <w:rPr>
          <w:rStyle w:val="Fett"/>
          <w:b w:val="0"/>
          <w:bCs w:val="0"/>
        </w:rPr>
      </w:pPr>
      <w:r w:rsidRPr="00DE77E6">
        <w:rPr>
          <w:rStyle w:val="Fett"/>
          <w:b w:val="0"/>
          <w:bCs w:val="0"/>
        </w:rPr>
        <w:t xml:space="preserve">Wie hoch ist die ungefähre Gesamtmenge der transportierten Güter in den einzelnen Ländern im Jahr 2017? </w:t>
      </w:r>
    </w:p>
    <w:p w14:paraId="6CB45B86" w14:textId="31911449" w:rsidR="00F43AC7" w:rsidRPr="00DE77E6" w:rsidRDefault="00F43AC7" w:rsidP="00B02451">
      <w:pPr>
        <w:pStyle w:val="2Lauftextnormal"/>
        <w:numPr>
          <w:ilvl w:val="1"/>
          <w:numId w:val="18"/>
        </w:numPr>
        <w:tabs>
          <w:tab w:val="clear" w:pos="340"/>
          <w:tab w:val="left" w:pos="754"/>
          <w:tab w:val="left" w:pos="2410"/>
          <w:tab w:val="left" w:leader="dot" w:pos="7088"/>
        </w:tabs>
        <w:spacing w:before="200" w:after="0"/>
        <w:ind w:left="1156" w:hanging="357"/>
        <w:rPr>
          <w:rStyle w:val="Fett"/>
          <w:b w:val="0"/>
          <w:bCs w:val="0"/>
        </w:rPr>
      </w:pPr>
      <w:r w:rsidRPr="00DE77E6">
        <w:rPr>
          <w:rStyle w:val="Fett"/>
          <w:b w:val="0"/>
          <w:bCs w:val="0"/>
        </w:rPr>
        <w:t>Frankreich:</w:t>
      </w:r>
      <w:r>
        <w:rPr>
          <w:rStyle w:val="Fett"/>
          <w:b w:val="0"/>
          <w:bCs w:val="0"/>
        </w:rPr>
        <w:t xml:space="preserve"> </w:t>
      </w:r>
      <w:r w:rsidR="00B02451">
        <w:rPr>
          <w:rStyle w:val="Fett"/>
          <w:b w:val="0"/>
          <w:bCs w:val="0"/>
        </w:rPr>
        <w:tab/>
      </w:r>
      <w:r w:rsidR="00B02451">
        <w:rPr>
          <w:rStyle w:val="Fett"/>
          <w:b w:val="0"/>
          <w:bCs w:val="0"/>
        </w:rPr>
        <w:tab/>
      </w:r>
    </w:p>
    <w:p w14:paraId="5E28192A" w14:textId="336E36F1" w:rsidR="00F43AC7" w:rsidRPr="00DE77E6" w:rsidRDefault="00F43AC7" w:rsidP="00B02451">
      <w:pPr>
        <w:pStyle w:val="2Lauftextnormal"/>
        <w:numPr>
          <w:ilvl w:val="1"/>
          <w:numId w:val="18"/>
        </w:numPr>
        <w:tabs>
          <w:tab w:val="clear" w:pos="340"/>
          <w:tab w:val="left" w:pos="754"/>
          <w:tab w:val="left" w:pos="2410"/>
          <w:tab w:val="left" w:leader="dot" w:pos="7088"/>
        </w:tabs>
        <w:spacing w:before="200" w:after="0"/>
        <w:ind w:left="1156" w:hanging="357"/>
        <w:rPr>
          <w:rStyle w:val="Fett"/>
          <w:b w:val="0"/>
          <w:bCs w:val="0"/>
        </w:rPr>
      </w:pPr>
      <w:r w:rsidRPr="00DE77E6">
        <w:rPr>
          <w:rStyle w:val="Fett"/>
          <w:b w:val="0"/>
          <w:bCs w:val="0"/>
        </w:rPr>
        <w:t>Schweiz:</w:t>
      </w:r>
      <w:r>
        <w:rPr>
          <w:rStyle w:val="Fett"/>
          <w:b w:val="0"/>
          <w:bCs w:val="0"/>
        </w:rPr>
        <w:t xml:space="preserve"> </w:t>
      </w:r>
      <w:r w:rsidR="00B02451">
        <w:rPr>
          <w:rStyle w:val="Fett"/>
          <w:b w:val="0"/>
          <w:bCs w:val="0"/>
        </w:rPr>
        <w:tab/>
      </w:r>
      <w:r w:rsidR="00B02451">
        <w:rPr>
          <w:rStyle w:val="Fett"/>
          <w:b w:val="0"/>
          <w:bCs w:val="0"/>
        </w:rPr>
        <w:tab/>
      </w:r>
    </w:p>
    <w:p w14:paraId="435A5944" w14:textId="6A039826" w:rsidR="00F43AC7" w:rsidRDefault="00F43AC7" w:rsidP="00B02451">
      <w:pPr>
        <w:pStyle w:val="2Lauftextnormal"/>
        <w:numPr>
          <w:ilvl w:val="1"/>
          <w:numId w:val="18"/>
        </w:numPr>
        <w:tabs>
          <w:tab w:val="clear" w:pos="340"/>
          <w:tab w:val="left" w:pos="754"/>
          <w:tab w:val="left" w:pos="2410"/>
          <w:tab w:val="left" w:leader="dot" w:pos="7088"/>
        </w:tabs>
        <w:spacing w:before="200" w:after="0"/>
        <w:ind w:left="1156" w:hanging="357"/>
        <w:rPr>
          <w:rStyle w:val="Fett"/>
          <w:b w:val="0"/>
          <w:bCs w:val="0"/>
        </w:rPr>
      </w:pPr>
      <w:r w:rsidRPr="00DE77E6">
        <w:rPr>
          <w:rStyle w:val="Fett"/>
          <w:b w:val="0"/>
          <w:bCs w:val="0"/>
        </w:rPr>
        <w:t>Österreich:</w:t>
      </w:r>
      <w:r>
        <w:rPr>
          <w:rStyle w:val="Fett"/>
          <w:b w:val="0"/>
          <w:bCs w:val="0"/>
        </w:rPr>
        <w:t xml:space="preserve"> </w:t>
      </w:r>
      <w:r w:rsidR="00B02451">
        <w:rPr>
          <w:rStyle w:val="Fett"/>
          <w:b w:val="0"/>
          <w:bCs w:val="0"/>
        </w:rPr>
        <w:tab/>
      </w:r>
      <w:r w:rsidR="00B02451">
        <w:rPr>
          <w:rStyle w:val="Fett"/>
          <w:b w:val="0"/>
          <w:bCs w:val="0"/>
        </w:rPr>
        <w:tab/>
      </w:r>
    </w:p>
    <w:p w14:paraId="7C1F6CF3" w14:textId="77777777" w:rsidR="00F43AC7" w:rsidRPr="00DE77E6" w:rsidRDefault="00F43AC7" w:rsidP="00B02451">
      <w:pPr>
        <w:pStyle w:val="2Lauftextnormal"/>
        <w:numPr>
          <w:ilvl w:val="0"/>
          <w:numId w:val="18"/>
        </w:numPr>
        <w:tabs>
          <w:tab w:val="clear" w:pos="340"/>
          <w:tab w:val="left" w:pos="754"/>
        </w:tabs>
        <w:spacing w:before="240" w:after="0" w:line="480" w:lineRule="auto"/>
        <w:ind w:left="714" w:hanging="357"/>
        <w:rPr>
          <w:rStyle w:val="Fett"/>
          <w:b w:val="0"/>
          <w:bCs w:val="0"/>
        </w:rPr>
      </w:pPr>
      <w:r w:rsidRPr="00DE77E6">
        <w:rPr>
          <w:rStyle w:val="Fett"/>
          <w:b w:val="0"/>
          <w:bCs w:val="0"/>
        </w:rPr>
        <w:t xml:space="preserve">In welchem Land werden mehr Güter auf der Schiene transportiert? </w:t>
      </w:r>
      <w:r>
        <w:rPr>
          <w:rStyle w:val="Fett"/>
          <w:b w:val="0"/>
          <w:bCs w:val="0"/>
        </w:rPr>
        <w:br/>
        <w:t>………………………………………………………………..</w:t>
      </w:r>
    </w:p>
    <w:p w14:paraId="729BB764" w14:textId="27E8E1D5" w:rsidR="00C705CE" w:rsidRDefault="00F43AC7" w:rsidP="00B02451">
      <w:pPr>
        <w:pStyle w:val="2Lauftextnormal"/>
        <w:numPr>
          <w:ilvl w:val="0"/>
          <w:numId w:val="18"/>
        </w:numPr>
        <w:tabs>
          <w:tab w:val="clear" w:pos="340"/>
          <w:tab w:val="left" w:pos="754"/>
        </w:tabs>
        <w:spacing w:before="120" w:after="0" w:line="480" w:lineRule="auto"/>
        <w:ind w:left="714" w:hanging="357"/>
        <w:rPr>
          <w:rStyle w:val="Fett"/>
          <w:b w:val="0"/>
          <w:bCs w:val="0"/>
        </w:rPr>
      </w:pPr>
      <w:r w:rsidRPr="00B02451">
        <w:rPr>
          <w:rStyle w:val="Fett"/>
          <w:b w:val="0"/>
          <w:bCs w:val="0"/>
        </w:rPr>
        <w:t>Wie entwickelten sich die Anteile Strasse/Schiene in den einzelnen Ländern?</w:t>
      </w:r>
      <w:r w:rsidRPr="00B02451">
        <w:rPr>
          <w:rStyle w:val="Fett"/>
          <w:b w:val="0"/>
          <w:bCs w:val="0"/>
        </w:rPr>
        <w:br/>
      </w:r>
      <w:r w:rsidR="00B02451" w:rsidRPr="00B02451">
        <w:rPr>
          <w:rStyle w:val="Fett"/>
          <w:b w:val="0"/>
          <w:bCs w:val="0"/>
        </w:rPr>
        <w:t>……………………………………………………………………………………………………………………......................................</w:t>
      </w:r>
      <w:r w:rsidR="00B02451">
        <w:rPr>
          <w:rStyle w:val="Fett"/>
          <w:b w:val="0"/>
          <w:bCs w:val="0"/>
        </w:rPr>
        <w:t>……………………………………………………………………………………………………………………......................................</w:t>
      </w:r>
    </w:p>
    <w:p w14:paraId="2358FCD9" w14:textId="36A63B43" w:rsidR="00B02451" w:rsidRDefault="00C705CE" w:rsidP="00C705CE">
      <w:pPr>
        <w:tabs>
          <w:tab w:val="clear" w:pos="340"/>
        </w:tabs>
        <w:ind w:left="426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br w:type="page"/>
      </w:r>
      <w:r>
        <w:rPr>
          <w:rStyle w:val="Fett"/>
          <w:b w:val="0"/>
          <w:bCs w:val="0"/>
          <w:noProof/>
        </w:rPr>
        <w:lastRenderedPageBreak/>
        <w:drawing>
          <wp:inline distT="0" distB="0" distL="0" distR="0" wp14:anchorId="100920D2" wp14:editId="493CCC97">
            <wp:extent cx="4200525" cy="775432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19" cy="7806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C44DF" w14:textId="6724B584" w:rsidR="00C705CE" w:rsidRDefault="00C705CE" w:rsidP="00C705CE">
      <w:pPr>
        <w:pStyle w:val="2Lauftextnormal"/>
        <w:tabs>
          <w:tab w:val="clear" w:pos="340"/>
          <w:tab w:val="left" w:pos="754"/>
        </w:tabs>
        <w:spacing w:after="0"/>
        <w:ind w:left="426" w:right="2408"/>
        <w:rPr>
          <w:rStyle w:val="Fett"/>
          <w:b w:val="0"/>
          <w:bCs w:val="0"/>
        </w:rPr>
      </w:pPr>
      <w:r w:rsidRPr="00C705CE">
        <w:rPr>
          <w:rStyle w:val="Fett"/>
          <w:bCs w:val="0"/>
        </w:rPr>
        <w:t>Grafik 2:</w:t>
      </w:r>
      <w:r>
        <w:rPr>
          <w:rStyle w:val="Fett"/>
          <w:b w:val="0"/>
          <w:bCs w:val="0"/>
        </w:rPr>
        <w:t xml:space="preserve"> </w:t>
      </w:r>
      <w:bookmarkStart w:id="1" w:name="_GoBack"/>
      <w:r w:rsidRPr="00563450">
        <w:rPr>
          <w:rStyle w:val="Fett"/>
          <w:b w:val="0"/>
          <w:bCs w:val="0"/>
        </w:rPr>
        <w:t>Güter</w:t>
      </w:r>
      <w:r>
        <w:rPr>
          <w:rStyle w:val="Fett"/>
          <w:b w:val="0"/>
          <w:bCs w:val="0"/>
        </w:rPr>
        <w:t>transport (in Millionen Nettotonnen)</w:t>
      </w:r>
      <w:r w:rsidRPr="00563450">
        <w:rPr>
          <w:rStyle w:val="Fett"/>
          <w:b w:val="0"/>
          <w:bCs w:val="0"/>
        </w:rPr>
        <w:t xml:space="preserve"> zwischen 1980 und 2017</w:t>
      </w:r>
      <w:r>
        <w:rPr>
          <w:rStyle w:val="Fett"/>
          <w:b w:val="0"/>
          <w:bCs w:val="0"/>
        </w:rPr>
        <w:t xml:space="preserve"> nach Verkehrsmittel aufgesplittet. </w:t>
      </w:r>
      <w:bookmarkEnd w:id="1"/>
      <w:r>
        <w:rPr>
          <w:rStyle w:val="Fett"/>
          <w:b w:val="0"/>
          <w:bCs w:val="0"/>
        </w:rPr>
        <w:t>(Grafik: Maya Thöny, Quelle: BFS 2019)</w:t>
      </w:r>
    </w:p>
    <w:sectPr w:rsidR="00C705CE" w:rsidSect="00D36E13">
      <w:headerReference w:type="default" r:id="rId16"/>
      <w:footerReference w:type="default" r:id="rId17"/>
      <w:pgSz w:w="11906" w:h="16838"/>
      <w:pgMar w:top="284" w:right="1134" w:bottom="567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A52C31" w14:textId="77777777" w:rsidR="00BB2916" w:rsidRDefault="00BB2916" w:rsidP="00015E6D">
      <w:pPr>
        <w:spacing w:after="0" w:line="240" w:lineRule="auto"/>
      </w:pPr>
      <w:r>
        <w:separator/>
      </w:r>
    </w:p>
  </w:endnote>
  <w:endnote w:type="continuationSeparator" w:id="0">
    <w:p w14:paraId="0C351D8D" w14:textId="77777777" w:rsidR="00BB2916" w:rsidRDefault="00BB2916" w:rsidP="00015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mithellem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D9D9D9" w:themeFill="background1" w:themeFillShade="D9"/>
      <w:tblLayout w:type="fixed"/>
      <w:tblCellMar>
        <w:top w:w="57" w:type="dxa"/>
        <w:left w:w="113" w:type="dxa"/>
        <w:bottom w:w="57" w:type="dxa"/>
        <w:right w:w="113" w:type="dxa"/>
      </w:tblCellMar>
      <w:tblLook w:val="04A0" w:firstRow="1" w:lastRow="0" w:firstColumn="1" w:lastColumn="0" w:noHBand="0" w:noVBand="1"/>
    </w:tblPr>
    <w:tblGrid>
      <w:gridCol w:w="851"/>
      <w:gridCol w:w="5203"/>
      <w:gridCol w:w="1920"/>
      <w:gridCol w:w="1522"/>
    </w:tblGrid>
    <w:tr w:rsidR="00015E6D" w:rsidRPr="00015E6D" w14:paraId="0AD7205C" w14:textId="77777777" w:rsidTr="00F63CD2">
      <w:tc>
        <w:tcPr>
          <w:tcW w:w="851" w:type="dxa"/>
          <w:shd w:val="clear" w:color="auto" w:fill="D9D9D9" w:themeFill="background1" w:themeFillShade="D9"/>
          <w:vAlign w:val="center"/>
        </w:tcPr>
        <w:p w14:paraId="287C63FB" w14:textId="77505755" w:rsidR="00015E6D" w:rsidRPr="00D36E13" w:rsidRDefault="007B3461" w:rsidP="00D36E13">
          <w:pPr>
            <w:pStyle w:val="Fuzeile"/>
          </w:pPr>
          <w:r w:rsidRPr="00D36E13">
            <w:t xml:space="preserve">Seite </w:t>
          </w:r>
          <w:sdt>
            <w:sdtPr>
              <w:id w:val="-341698493"/>
              <w:docPartObj>
                <w:docPartGallery w:val="Page Numbers (Margins)"/>
                <w:docPartUnique/>
              </w:docPartObj>
            </w:sdtPr>
            <w:sdtEndPr/>
            <w:sdtContent>
              <w:sdt>
                <w:sdtPr>
                  <w:id w:val="454676164"/>
                  <w:docPartObj>
                    <w:docPartGallery w:val="Page Numbers (Margins)"/>
                    <w:docPartUnique/>
                  </w:docPartObj>
                </w:sdtPr>
                <w:sdtEndPr/>
                <w:sdtContent>
                  <w:r w:rsidR="00E03261" w:rsidRPr="00D36E13">
                    <w:fldChar w:fldCharType="begin"/>
                  </w:r>
                  <w:r w:rsidR="00E03261" w:rsidRPr="00D36E13">
                    <w:instrText>PAGE   \* MERGEFORMAT</w:instrText>
                  </w:r>
                  <w:r w:rsidR="00E03261" w:rsidRPr="00D36E13">
                    <w:fldChar w:fldCharType="separate"/>
                  </w:r>
                  <w:r w:rsidR="00CF2EF9">
                    <w:rPr>
                      <w:noProof/>
                    </w:rPr>
                    <w:t>1</w:t>
                  </w:r>
                  <w:r w:rsidR="00E03261" w:rsidRPr="00D36E13">
                    <w:fldChar w:fldCharType="end"/>
                  </w:r>
                </w:sdtContent>
              </w:sdt>
            </w:sdtContent>
          </w:sdt>
        </w:p>
      </w:tc>
      <w:tc>
        <w:tcPr>
          <w:tcW w:w="5203" w:type="dxa"/>
          <w:shd w:val="clear" w:color="auto" w:fill="D9D9D9" w:themeFill="background1" w:themeFillShade="D9"/>
          <w:vAlign w:val="center"/>
        </w:tcPr>
        <w:p w14:paraId="47146794" w14:textId="0DA2D31C" w:rsidR="00015E6D" w:rsidRPr="0016055E" w:rsidRDefault="00E86EF3" w:rsidP="000F2480">
          <w:pPr>
            <w:pStyle w:val="Fuzeile"/>
            <w:rPr>
              <w:rStyle w:val="Fett"/>
            </w:rPr>
          </w:pPr>
          <w:r>
            <w:rPr>
              <w:rStyle w:val="Fett"/>
            </w:rPr>
            <w:t>Verkehr/</w:t>
          </w:r>
          <w:r w:rsidR="008074D4">
            <w:rPr>
              <w:rStyle w:val="Fett"/>
            </w:rPr>
            <w:t>Warenverkehr/</w:t>
          </w:r>
          <w:r w:rsidR="00100CD5">
            <w:rPr>
              <w:rStyle w:val="Fett"/>
            </w:rPr>
            <w:t>Transitverkehr heute</w:t>
          </w:r>
        </w:p>
      </w:tc>
      <w:tc>
        <w:tcPr>
          <w:tcW w:w="1920" w:type="dxa"/>
          <w:shd w:val="clear" w:color="auto" w:fill="D9D9D9" w:themeFill="background1" w:themeFillShade="D9"/>
          <w:vAlign w:val="center"/>
        </w:tcPr>
        <w:p w14:paraId="74D678F8" w14:textId="7F859616" w:rsidR="00015E6D" w:rsidRPr="00015E6D" w:rsidRDefault="00015E6D" w:rsidP="00E03261">
          <w:pPr>
            <w:pStyle w:val="Fuzeile"/>
            <w:jc w:val="center"/>
          </w:pPr>
        </w:p>
      </w:tc>
      <w:tc>
        <w:tcPr>
          <w:tcW w:w="1522" w:type="dxa"/>
          <w:shd w:val="clear" w:color="auto" w:fill="D9D9D9" w:themeFill="background1" w:themeFillShade="D9"/>
          <w:vAlign w:val="center"/>
        </w:tcPr>
        <w:p w14:paraId="62EBCAFC" w14:textId="1E854A2B" w:rsidR="00015E6D" w:rsidRPr="00E86EF3" w:rsidRDefault="00100CD5" w:rsidP="00E86EF3">
          <w:pPr>
            <w:pStyle w:val="Fuzeile"/>
            <w:tabs>
              <w:tab w:val="clear" w:pos="340"/>
            </w:tabs>
            <w:jc w:val="right"/>
          </w:pPr>
          <w:r>
            <w:t>Maya Thön</w:t>
          </w:r>
          <w:r w:rsidR="00A31C1F">
            <w:t>y</w:t>
          </w:r>
        </w:p>
      </w:tc>
    </w:tr>
  </w:tbl>
  <w:p w14:paraId="7A0111BB" w14:textId="77777777" w:rsidR="00015E6D" w:rsidRDefault="00015E6D" w:rsidP="00015E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C6493" w14:textId="77777777" w:rsidR="00BB2916" w:rsidRDefault="00BB2916" w:rsidP="00015E6D">
      <w:pPr>
        <w:spacing w:after="0" w:line="240" w:lineRule="auto"/>
      </w:pPr>
      <w:r>
        <w:separator/>
      </w:r>
    </w:p>
  </w:footnote>
  <w:footnote w:type="continuationSeparator" w:id="0">
    <w:p w14:paraId="11DEE61B" w14:textId="77777777" w:rsidR="00BB2916" w:rsidRDefault="00BB2916" w:rsidP="00015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8682977"/>
      <w:docPartObj>
        <w:docPartGallery w:val="Page Numbers (Margins)"/>
        <w:docPartUnique/>
      </w:docPartObj>
    </w:sdtPr>
    <w:sdtEndPr/>
    <w:sdtContent>
      <w:p w14:paraId="3434B0A1" w14:textId="77777777" w:rsidR="00E03261" w:rsidRDefault="00D03ED8">
        <w:pPr>
          <w:pStyle w:val="Kopfzeile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3.35pt;height:3.35pt" o:bullet="t">
        <v:imagedata r:id="rId1" o:title="punkt"/>
      </v:shape>
    </w:pict>
  </w:numPicBullet>
  <w:numPicBullet w:numPicBulletId="1">
    <w:pict>
      <v:shape id="_x0000_i1059" type="#_x0000_t75" style="width:4.15pt;height:4.15pt" o:bullet="t">
        <v:imagedata r:id="rId2" o:title="punkt"/>
      </v:shape>
    </w:pict>
  </w:numPicBullet>
  <w:numPicBullet w:numPicBulletId="2">
    <w:pict>
      <v:shape id="_x0000_i1060" type="#_x0000_t75" style="width:8.3pt;height:8.3pt" o:bullet="t">
        <v:imagedata r:id="rId3" o:title="punkt"/>
      </v:shape>
    </w:pict>
  </w:numPicBullet>
  <w:numPicBullet w:numPicBulletId="3">
    <w:pict>
      <v:shape id="_x0000_i1061" type="#_x0000_t75" style="width:4.15pt;height:11.65pt" o:bullet="t">
        <v:imagedata r:id="rId4" o:title="punkt"/>
      </v:shape>
    </w:pict>
  </w:numPicBullet>
  <w:numPicBullet w:numPicBulletId="4">
    <w:pict>
      <v:shape id="_x0000_i1062" type="#_x0000_t75" style="width:4.15pt;height:11.65pt" o:bullet="t">
        <v:imagedata r:id="rId5" o:title="punkt"/>
      </v:shape>
    </w:pict>
  </w:numPicBullet>
  <w:numPicBullet w:numPicBulletId="5">
    <w:pict>
      <v:shape id="_x0000_i1063" type="#_x0000_t75" style="width:4.15pt;height:11.65pt" o:bullet="t">
        <v:imagedata r:id="rId6" o:title="punkt_rot"/>
      </v:shape>
    </w:pict>
  </w:numPicBullet>
  <w:numPicBullet w:numPicBulletId="6">
    <w:pict>
      <v:shape id="_x0000_i1064" type="#_x0000_t75" style="width:4.15pt;height:11.65pt" o:bullet="t">
        <v:imagedata r:id="rId7" o:title="punkt_black"/>
      </v:shape>
    </w:pict>
  </w:numPicBullet>
  <w:numPicBullet w:numPicBulletId="7">
    <w:pict>
      <v:shape id="_x0000_i1065" type="#_x0000_t75" style="width:56.6pt;height:56.6pt;visibility:visible;mso-wrap-style:square" o:bullet="t">
        <v:imagedata r:id="rId8" o:title=""/>
      </v:shape>
    </w:pict>
  </w:numPicBullet>
  <w:abstractNum w:abstractNumId="0" w15:restartNumberingAfterBreak="0">
    <w:nsid w:val="FFFFFF1D"/>
    <w:multiLevelType w:val="multilevel"/>
    <w:tmpl w:val="C4B4CA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F35957"/>
    <w:multiLevelType w:val="hybridMultilevel"/>
    <w:tmpl w:val="5B42485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F5D1C"/>
    <w:multiLevelType w:val="hybridMultilevel"/>
    <w:tmpl w:val="7A4C2138"/>
    <w:lvl w:ilvl="0" w:tplc="78001FA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84B24B2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CF0A2D6A">
      <w:numFmt w:val="bullet"/>
      <w:lvlText w:val=""/>
      <w:lvlJc w:val="left"/>
      <w:pPr>
        <w:ind w:left="2340" w:hanging="360"/>
      </w:pPr>
      <w:rPr>
        <w:rFonts w:ascii="Symbol" w:eastAsiaTheme="minorHAnsi" w:hAnsi="Symbol" w:cstheme="minorBidi" w:hint="default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3179A"/>
    <w:multiLevelType w:val="hybridMultilevel"/>
    <w:tmpl w:val="6D56D9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A58A8"/>
    <w:multiLevelType w:val="hybridMultilevel"/>
    <w:tmpl w:val="53AA071A"/>
    <w:lvl w:ilvl="0" w:tplc="C1A09C1E">
      <w:start w:val="1"/>
      <w:numFmt w:val="bullet"/>
      <w:pStyle w:val="3LauftextBullets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07346"/>
    <w:multiLevelType w:val="hybridMultilevel"/>
    <w:tmpl w:val="1ED65F7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C68F2"/>
    <w:multiLevelType w:val="hybridMultilevel"/>
    <w:tmpl w:val="CBFC0A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4277A"/>
    <w:multiLevelType w:val="hybridMultilevel"/>
    <w:tmpl w:val="6FC2DB7E"/>
    <w:lvl w:ilvl="0" w:tplc="0807000F">
      <w:start w:val="1"/>
      <w:numFmt w:val="decimal"/>
      <w:lvlText w:val="%1.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C100BF"/>
    <w:multiLevelType w:val="hybridMultilevel"/>
    <w:tmpl w:val="9C3EA6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861D4"/>
    <w:multiLevelType w:val="hybridMultilevel"/>
    <w:tmpl w:val="592E992E"/>
    <w:lvl w:ilvl="0" w:tplc="3556B28A">
      <w:start w:val="1"/>
      <w:numFmt w:val="bullet"/>
      <w:pStyle w:val="5EinzugBulletsgrau"/>
      <w:lvlText w:val=""/>
      <w:lvlPicBulletId w:val="4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 w15:restartNumberingAfterBreak="0">
    <w:nsid w:val="2F016D75"/>
    <w:multiLevelType w:val="hybridMultilevel"/>
    <w:tmpl w:val="7A4C2138"/>
    <w:lvl w:ilvl="0" w:tplc="78001FA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84B24B2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CF0A2D6A">
      <w:numFmt w:val="bullet"/>
      <w:lvlText w:val=""/>
      <w:lvlJc w:val="left"/>
      <w:pPr>
        <w:ind w:left="2340" w:hanging="360"/>
      </w:pPr>
      <w:rPr>
        <w:rFonts w:ascii="Symbol" w:eastAsiaTheme="minorHAnsi" w:hAnsi="Symbol" w:cstheme="minorBidi" w:hint="default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7347BA"/>
    <w:multiLevelType w:val="hybridMultilevel"/>
    <w:tmpl w:val="01FA46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B63BE"/>
    <w:multiLevelType w:val="hybridMultilevel"/>
    <w:tmpl w:val="655855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A63F8A"/>
    <w:multiLevelType w:val="hybridMultilevel"/>
    <w:tmpl w:val="6E54FF66"/>
    <w:lvl w:ilvl="0" w:tplc="78001FA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8C64E9"/>
    <w:multiLevelType w:val="hybridMultilevel"/>
    <w:tmpl w:val="4AEA79E0"/>
    <w:lvl w:ilvl="0" w:tplc="3D901978">
      <w:start w:val="1"/>
      <w:numFmt w:val="bullet"/>
      <w:pStyle w:val="7SchlusssatzrotAufzhlung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E55A30"/>
    <w:multiLevelType w:val="hybridMultilevel"/>
    <w:tmpl w:val="E5B619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5053C3"/>
    <w:multiLevelType w:val="hybridMultilevel"/>
    <w:tmpl w:val="68C48402"/>
    <w:lvl w:ilvl="0" w:tplc="0807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7" w15:restartNumberingAfterBreak="0">
    <w:nsid w:val="55777D43"/>
    <w:multiLevelType w:val="hybridMultilevel"/>
    <w:tmpl w:val="7A4C2138"/>
    <w:lvl w:ilvl="0" w:tplc="78001FA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84B24B2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CF0A2D6A">
      <w:numFmt w:val="bullet"/>
      <w:lvlText w:val=""/>
      <w:lvlJc w:val="left"/>
      <w:pPr>
        <w:ind w:left="2340" w:hanging="360"/>
      </w:pPr>
      <w:rPr>
        <w:rFonts w:ascii="Symbol" w:eastAsiaTheme="minorHAnsi" w:hAnsi="Symbol" w:cstheme="minorBidi" w:hint="default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775E"/>
    <w:multiLevelType w:val="hybridMultilevel"/>
    <w:tmpl w:val="27881358"/>
    <w:lvl w:ilvl="0" w:tplc="78001FAA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CC36D3"/>
    <w:multiLevelType w:val="hybridMultilevel"/>
    <w:tmpl w:val="087E1D6C"/>
    <w:lvl w:ilvl="0" w:tplc="A7F857E2">
      <w:start w:val="1"/>
      <w:numFmt w:val="lowerLetter"/>
      <w:pStyle w:val="4Lauftexta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A67029"/>
    <w:multiLevelType w:val="hybridMultilevel"/>
    <w:tmpl w:val="BF92BFF8"/>
    <w:lvl w:ilvl="0" w:tplc="FFAE46EA">
      <w:start w:val="1"/>
      <w:numFmt w:val="lowerLetter"/>
      <w:lvlText w:val="%1)"/>
      <w:lvlJc w:val="left"/>
      <w:pPr>
        <w:ind w:left="720" w:hanging="360"/>
      </w:pPr>
      <w:rPr>
        <w:i/>
        <w:color w:val="808080" w:themeColor="background1" w:themeShade="8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14"/>
  </w:num>
  <w:num w:numId="4">
    <w:abstractNumId w:val="4"/>
  </w:num>
  <w:num w:numId="5">
    <w:abstractNumId w:val="0"/>
  </w:num>
  <w:num w:numId="6">
    <w:abstractNumId w:val="20"/>
  </w:num>
  <w:num w:numId="7">
    <w:abstractNumId w:val="8"/>
  </w:num>
  <w:num w:numId="8">
    <w:abstractNumId w:val="15"/>
  </w:num>
  <w:num w:numId="9">
    <w:abstractNumId w:val="1"/>
  </w:num>
  <w:num w:numId="10">
    <w:abstractNumId w:val="10"/>
  </w:num>
  <w:num w:numId="11">
    <w:abstractNumId w:val="6"/>
  </w:num>
  <w:num w:numId="12">
    <w:abstractNumId w:val="13"/>
  </w:num>
  <w:num w:numId="13">
    <w:abstractNumId w:val="18"/>
  </w:num>
  <w:num w:numId="14">
    <w:abstractNumId w:val="7"/>
  </w:num>
  <w:num w:numId="15">
    <w:abstractNumId w:val="5"/>
  </w:num>
  <w:num w:numId="16">
    <w:abstractNumId w:val="11"/>
  </w:num>
  <w:num w:numId="17">
    <w:abstractNumId w:val="12"/>
  </w:num>
  <w:num w:numId="18">
    <w:abstractNumId w:val="3"/>
  </w:num>
  <w:num w:numId="19">
    <w:abstractNumId w:val="16"/>
  </w:num>
  <w:num w:numId="20">
    <w:abstractNumId w:val="2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0AF"/>
    <w:rsid w:val="0000474E"/>
    <w:rsid w:val="00015E6D"/>
    <w:rsid w:val="00062445"/>
    <w:rsid w:val="00096051"/>
    <w:rsid w:val="000D4EAA"/>
    <w:rsid w:val="000D7DE9"/>
    <w:rsid w:val="000F2480"/>
    <w:rsid w:val="00100CD5"/>
    <w:rsid w:val="0016055E"/>
    <w:rsid w:val="00172205"/>
    <w:rsid w:val="001722F8"/>
    <w:rsid w:val="0018184F"/>
    <w:rsid w:val="00183B0C"/>
    <w:rsid w:val="00194891"/>
    <w:rsid w:val="001A2AF4"/>
    <w:rsid w:val="001A7C22"/>
    <w:rsid w:val="001C4CDF"/>
    <w:rsid w:val="001F1AD6"/>
    <w:rsid w:val="001F267A"/>
    <w:rsid w:val="0020574F"/>
    <w:rsid w:val="0020675E"/>
    <w:rsid w:val="002D2F07"/>
    <w:rsid w:val="00304CE5"/>
    <w:rsid w:val="00317F7A"/>
    <w:rsid w:val="0032430C"/>
    <w:rsid w:val="00340973"/>
    <w:rsid w:val="00341FCC"/>
    <w:rsid w:val="003452E1"/>
    <w:rsid w:val="003637CB"/>
    <w:rsid w:val="003D011C"/>
    <w:rsid w:val="00457AF1"/>
    <w:rsid w:val="00462748"/>
    <w:rsid w:val="00481A08"/>
    <w:rsid w:val="004B6A97"/>
    <w:rsid w:val="004B714B"/>
    <w:rsid w:val="004D2A18"/>
    <w:rsid w:val="004D75D1"/>
    <w:rsid w:val="004F357B"/>
    <w:rsid w:val="00500353"/>
    <w:rsid w:val="00571D30"/>
    <w:rsid w:val="00580B21"/>
    <w:rsid w:val="00583FC0"/>
    <w:rsid w:val="00584B9C"/>
    <w:rsid w:val="005A2325"/>
    <w:rsid w:val="005C57D0"/>
    <w:rsid w:val="00615EE1"/>
    <w:rsid w:val="00644064"/>
    <w:rsid w:val="00697228"/>
    <w:rsid w:val="006A19CC"/>
    <w:rsid w:val="006A3D06"/>
    <w:rsid w:val="00751CE9"/>
    <w:rsid w:val="00782C86"/>
    <w:rsid w:val="00787AFE"/>
    <w:rsid w:val="007941A1"/>
    <w:rsid w:val="007B27C6"/>
    <w:rsid w:val="007B3461"/>
    <w:rsid w:val="007E78F4"/>
    <w:rsid w:val="007F1AD6"/>
    <w:rsid w:val="007F6D60"/>
    <w:rsid w:val="0080504F"/>
    <w:rsid w:val="008074D4"/>
    <w:rsid w:val="00885BC0"/>
    <w:rsid w:val="008908DE"/>
    <w:rsid w:val="008A62B8"/>
    <w:rsid w:val="008B6360"/>
    <w:rsid w:val="008E70E1"/>
    <w:rsid w:val="00922E91"/>
    <w:rsid w:val="009309D1"/>
    <w:rsid w:val="00977044"/>
    <w:rsid w:val="0098120D"/>
    <w:rsid w:val="00997501"/>
    <w:rsid w:val="009D080C"/>
    <w:rsid w:val="009D3C89"/>
    <w:rsid w:val="00A04879"/>
    <w:rsid w:val="00A31C1F"/>
    <w:rsid w:val="00A353A8"/>
    <w:rsid w:val="00A445D0"/>
    <w:rsid w:val="00A530AF"/>
    <w:rsid w:val="00A85BB8"/>
    <w:rsid w:val="00AC2693"/>
    <w:rsid w:val="00AD2271"/>
    <w:rsid w:val="00B02451"/>
    <w:rsid w:val="00B22B02"/>
    <w:rsid w:val="00B231EB"/>
    <w:rsid w:val="00B27760"/>
    <w:rsid w:val="00B40AC2"/>
    <w:rsid w:val="00B52DF1"/>
    <w:rsid w:val="00B73AE7"/>
    <w:rsid w:val="00B73FC9"/>
    <w:rsid w:val="00B7470E"/>
    <w:rsid w:val="00BA4412"/>
    <w:rsid w:val="00BB2916"/>
    <w:rsid w:val="00C22633"/>
    <w:rsid w:val="00C40F23"/>
    <w:rsid w:val="00C552A3"/>
    <w:rsid w:val="00C614A3"/>
    <w:rsid w:val="00C705CE"/>
    <w:rsid w:val="00C744B6"/>
    <w:rsid w:val="00C93DFE"/>
    <w:rsid w:val="00CA1EB9"/>
    <w:rsid w:val="00CB4A59"/>
    <w:rsid w:val="00CD24B2"/>
    <w:rsid w:val="00CE5690"/>
    <w:rsid w:val="00CF2EF9"/>
    <w:rsid w:val="00D03ED8"/>
    <w:rsid w:val="00D15191"/>
    <w:rsid w:val="00D25685"/>
    <w:rsid w:val="00D26411"/>
    <w:rsid w:val="00D33AA9"/>
    <w:rsid w:val="00D36E13"/>
    <w:rsid w:val="00DB5BD1"/>
    <w:rsid w:val="00DE77E6"/>
    <w:rsid w:val="00E03261"/>
    <w:rsid w:val="00E12E24"/>
    <w:rsid w:val="00E159CF"/>
    <w:rsid w:val="00E20FCF"/>
    <w:rsid w:val="00E23D4B"/>
    <w:rsid w:val="00E51C2C"/>
    <w:rsid w:val="00E6157E"/>
    <w:rsid w:val="00E6253B"/>
    <w:rsid w:val="00E86EF3"/>
    <w:rsid w:val="00E87551"/>
    <w:rsid w:val="00EC0C91"/>
    <w:rsid w:val="00ED5032"/>
    <w:rsid w:val="00F052AA"/>
    <w:rsid w:val="00F07545"/>
    <w:rsid w:val="00F152A4"/>
    <w:rsid w:val="00F43AC7"/>
    <w:rsid w:val="00F63CD2"/>
    <w:rsid w:val="00FF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19015A"/>
  <w15:chartTrackingRefBased/>
  <w15:docId w15:val="{9FEB8C01-DD2B-49BE-826E-D5B680669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705CE"/>
    <w:pPr>
      <w:tabs>
        <w:tab w:val="left" w:pos="340"/>
      </w:tabs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mithellemGitternetz">
    <w:name w:val="Grid Table Light"/>
    <w:basedOn w:val="NormaleTabelle"/>
    <w:uiPriority w:val="40"/>
    <w:rsid w:val="00F152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5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5E6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15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5E6D"/>
  </w:style>
  <w:style w:type="paragraph" w:styleId="Fuzeile">
    <w:name w:val="footer"/>
    <w:basedOn w:val="Standard"/>
    <w:link w:val="FuzeileZchn"/>
    <w:uiPriority w:val="99"/>
    <w:unhideWhenUsed/>
    <w:rsid w:val="00E03261"/>
    <w:pPr>
      <w:tabs>
        <w:tab w:val="center" w:pos="4536"/>
        <w:tab w:val="right" w:pos="9072"/>
      </w:tabs>
      <w:spacing w:after="0" w:line="240" w:lineRule="auto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E03261"/>
    <w:rPr>
      <w:sz w:val="18"/>
    </w:rPr>
  </w:style>
  <w:style w:type="paragraph" w:customStyle="1" w:styleId="1Titel">
    <w:name w:val="1_Titel"/>
    <w:basedOn w:val="Standard"/>
    <w:qFormat/>
    <w:rsid w:val="00D15191"/>
    <w:pPr>
      <w:spacing w:after="180" w:line="240" w:lineRule="auto"/>
    </w:pPr>
    <w:rPr>
      <w:b/>
      <w:sz w:val="32"/>
    </w:rPr>
  </w:style>
  <w:style w:type="character" w:styleId="Fett">
    <w:name w:val="Strong"/>
    <w:basedOn w:val="Absatz-Standardschriftart"/>
    <w:uiPriority w:val="22"/>
    <w:qFormat/>
    <w:rsid w:val="00D36E13"/>
    <w:rPr>
      <w:b/>
      <w:bCs/>
    </w:rPr>
  </w:style>
  <w:style w:type="paragraph" w:customStyle="1" w:styleId="4Lauftexta">
    <w:name w:val="4_Lauftext a"/>
    <w:aliases w:val="b,c"/>
    <w:basedOn w:val="Standard"/>
    <w:qFormat/>
    <w:rsid w:val="00096051"/>
    <w:pPr>
      <w:numPr>
        <w:numId w:val="1"/>
      </w:numPr>
      <w:spacing w:after="80" w:line="240" w:lineRule="auto"/>
      <w:ind w:left="340" w:hanging="340"/>
    </w:pPr>
  </w:style>
  <w:style w:type="paragraph" w:customStyle="1" w:styleId="2Lauftextnormal">
    <w:name w:val="2_Lauftext_normal"/>
    <w:basedOn w:val="Standard"/>
    <w:qFormat/>
    <w:rsid w:val="00096051"/>
    <w:pPr>
      <w:spacing w:after="80" w:line="240" w:lineRule="auto"/>
    </w:pPr>
  </w:style>
  <w:style w:type="paragraph" w:customStyle="1" w:styleId="5EinzugBulletsgrau">
    <w:name w:val="5_Einzug Bullets grau"/>
    <w:basedOn w:val="Standard"/>
    <w:qFormat/>
    <w:rsid w:val="00F052AA"/>
    <w:pPr>
      <w:numPr>
        <w:numId w:val="2"/>
      </w:numPr>
      <w:spacing w:after="80" w:line="240" w:lineRule="auto"/>
      <w:ind w:left="567" w:hanging="227"/>
    </w:pPr>
    <w:rPr>
      <w:i/>
      <w:color w:val="A6A6A6" w:themeColor="background1" w:themeShade="A6"/>
    </w:rPr>
  </w:style>
  <w:style w:type="paragraph" w:customStyle="1" w:styleId="6Schlusssatzrot">
    <w:name w:val="6_Schlusssatz_rot"/>
    <w:basedOn w:val="Standard"/>
    <w:qFormat/>
    <w:rsid w:val="00A353A8"/>
    <w:pPr>
      <w:spacing w:after="80" w:line="240" w:lineRule="auto"/>
    </w:pPr>
    <w:rPr>
      <w:b/>
      <w:color w:val="FF0000"/>
    </w:rPr>
  </w:style>
  <w:style w:type="paragraph" w:customStyle="1" w:styleId="7SchlusssatzrotAufzhlung">
    <w:name w:val="7_Schlusssatz_rot_Aufzählung"/>
    <w:basedOn w:val="6Schlusssatzrot"/>
    <w:qFormat/>
    <w:rsid w:val="00CE5690"/>
    <w:pPr>
      <w:numPr>
        <w:numId w:val="3"/>
      </w:numPr>
      <w:spacing w:after="40"/>
    </w:pPr>
  </w:style>
  <w:style w:type="paragraph" w:customStyle="1" w:styleId="3LauftextBullets">
    <w:name w:val="3_Lauftext_Bullets"/>
    <w:basedOn w:val="2Lauftextnormal"/>
    <w:qFormat/>
    <w:rsid w:val="00571D30"/>
    <w:pPr>
      <w:numPr>
        <w:numId w:val="4"/>
      </w:numPr>
      <w:ind w:left="340" w:hanging="340"/>
    </w:pPr>
  </w:style>
  <w:style w:type="character" w:styleId="Hyperlink">
    <w:name w:val="Hyperlink"/>
    <w:basedOn w:val="Absatz-Standardschriftart"/>
    <w:uiPriority w:val="99"/>
    <w:unhideWhenUsed/>
    <w:rsid w:val="00977044"/>
    <w:rPr>
      <w:color w:val="000000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AC2693"/>
    <w:rPr>
      <w:color w:val="00000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E70E1"/>
    <w:pPr>
      <w:tabs>
        <w:tab w:val="clear" w:pos="340"/>
      </w:tabs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E86EF3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C61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2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hyperlink" Target="http://www.google.ch/map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h/map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4.png"/><Relationship Id="rId10" Type="http://schemas.openxmlformats.org/officeDocument/2006/relationships/image" Target="media/image1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as\AppData\Local\Temp\Temp1_vorlagen.zip\vorlagen\_Arbeitsblatt.dotx" TargetMode="External"/></Relationships>
</file>

<file path=word/theme/theme1.xml><?xml version="1.0" encoding="utf-8"?>
<a:theme xmlns:a="http://schemas.openxmlformats.org/drawingml/2006/main" name="Office Theme">
  <a:themeElements>
    <a:clrScheme name="URwegs">
      <a:dk1>
        <a:sysClr val="windowText" lastClr="000000"/>
      </a:dk1>
      <a:lt1>
        <a:sysClr val="window" lastClr="FFFFFF"/>
      </a:lt1>
      <a:dk2>
        <a:srgbClr val="CFE3DD"/>
      </a:dk2>
      <a:lt2>
        <a:srgbClr val="E9F1DC"/>
      </a:lt2>
      <a:accent1>
        <a:srgbClr val="FFED01"/>
      </a:accent1>
      <a:accent2>
        <a:srgbClr val="FFC000"/>
      </a:accent2>
      <a:accent3>
        <a:srgbClr val="F6100A"/>
      </a:accent3>
      <a:accent4>
        <a:srgbClr val="7F7F7F"/>
      </a:accent4>
      <a:accent5>
        <a:srgbClr val="A5A5A5"/>
      </a:accent5>
      <a:accent6>
        <a:srgbClr val="C3C3C3"/>
      </a:accent6>
      <a:hlink>
        <a:srgbClr val="000000"/>
      </a:hlink>
      <a:folHlink>
        <a:srgbClr val="0000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B6E82-099E-4708-9A7C-6C9B3D74B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_Arbeitsblatt.dotx</Template>
  <TotalTime>0</TotalTime>
  <Pages>3</Pages>
  <Words>303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Aschwanden</dc:creator>
  <cp:keywords/>
  <dc:description/>
  <cp:lastModifiedBy>Felix Aschwanden</cp:lastModifiedBy>
  <cp:revision>3</cp:revision>
  <cp:lastPrinted>2019-11-07T09:36:00Z</cp:lastPrinted>
  <dcterms:created xsi:type="dcterms:W3CDTF">2019-12-06T15:00:00Z</dcterms:created>
  <dcterms:modified xsi:type="dcterms:W3CDTF">2019-12-06T16:15:00Z</dcterms:modified>
</cp:coreProperties>
</file>